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line="580" w:lineRule="exact"/>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pPr>
        <w:pStyle w:val="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line="580" w:lineRule="exact"/>
        <w:textAlignment w:val="auto"/>
        <w:rPr>
          <w:rFonts w:hint="eastAsia" w:ascii="黑体" w:hAnsi="黑体" w:eastAsia="黑体" w:cs="黑体"/>
          <w:color w:val="000000"/>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caps w:val="0"/>
          <w:color w:val="000000"/>
          <w:spacing w:val="0"/>
          <w:sz w:val="44"/>
          <w:szCs w:val="44"/>
          <w:lang w:eastAsia="zh-CN"/>
        </w:rPr>
      </w:pPr>
      <w:r>
        <w:rPr>
          <w:rFonts w:hint="eastAsia" w:ascii="方正小标宋简体" w:hAnsi="方正小标宋简体" w:eastAsia="方正小标宋简体" w:cs="方正小标宋简体"/>
          <w:i w:val="0"/>
          <w:caps w:val="0"/>
          <w:color w:val="000000"/>
          <w:spacing w:val="0"/>
          <w:sz w:val="44"/>
          <w:szCs w:val="44"/>
        </w:rPr>
        <w:t>沈阳</w:t>
      </w:r>
      <w:r>
        <w:rPr>
          <w:rFonts w:hint="eastAsia" w:ascii="方正小标宋简体" w:hAnsi="方正小标宋简体" w:eastAsia="方正小标宋简体" w:cs="方正小标宋简体"/>
          <w:i w:val="0"/>
          <w:caps w:val="0"/>
          <w:color w:val="000000"/>
          <w:spacing w:val="0"/>
          <w:sz w:val="44"/>
          <w:szCs w:val="44"/>
          <w:lang w:eastAsia="zh-CN"/>
        </w:rPr>
        <w:t>住房公积金管理中心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caps w:val="0"/>
          <w:color w:val="000000"/>
          <w:spacing w:val="0"/>
          <w:sz w:val="44"/>
          <w:szCs w:val="44"/>
        </w:rPr>
      </w:pPr>
      <w:r>
        <w:rPr>
          <w:rFonts w:hint="eastAsia" w:ascii="方正小标宋简体" w:hAnsi="方正小标宋简体" w:eastAsia="方正小标宋简体" w:cs="方正小标宋简体"/>
          <w:i w:val="0"/>
          <w:caps w:val="0"/>
          <w:color w:val="000000"/>
          <w:spacing w:val="0"/>
          <w:sz w:val="44"/>
          <w:szCs w:val="44"/>
          <w:lang w:eastAsia="zh-CN"/>
        </w:rPr>
        <w:t>行政</w:t>
      </w:r>
      <w:r>
        <w:rPr>
          <w:rFonts w:hint="eastAsia" w:ascii="方正小标宋简体" w:hAnsi="方正小标宋简体" w:eastAsia="方正小标宋简体" w:cs="方正小标宋简体"/>
          <w:i w:val="0"/>
          <w:caps w:val="0"/>
          <w:color w:val="000000"/>
          <w:spacing w:val="0"/>
          <w:sz w:val="44"/>
          <w:szCs w:val="44"/>
        </w:rPr>
        <w:t>规范性文件清理目录</w:t>
      </w:r>
    </w:p>
    <w:p>
      <w:pPr>
        <w:spacing w:line="520" w:lineRule="exact"/>
        <w:jc w:val="center"/>
        <w:rPr>
          <w:rFonts w:hint="eastAsia" w:ascii="宋体" w:hAnsi="宋体"/>
          <w:b/>
          <w:color w:val="000000"/>
          <w:spacing w:val="-40"/>
          <w:sz w:val="28"/>
          <w:szCs w:val="28"/>
        </w:rPr>
      </w:pPr>
      <w:r>
        <w:rPr>
          <w:rFonts w:hint="eastAsia" w:ascii="楷体_GB2312" w:hAnsi="楷体_GB2312" w:eastAsia="楷体_GB2312" w:cs="楷体_GB2312"/>
          <w:i w:val="0"/>
          <w:caps w:val="0"/>
          <w:color w:val="000000"/>
          <w:spacing w:val="0"/>
          <w:sz w:val="32"/>
          <w:szCs w:val="32"/>
        </w:rPr>
        <w:t>（</w:t>
      </w:r>
      <w:r>
        <w:rPr>
          <w:rFonts w:hint="eastAsia" w:ascii="楷体_GB2312" w:hAnsi="楷体_GB2312" w:eastAsia="楷体_GB2312" w:cs="楷体_GB2312"/>
          <w:i w:val="0"/>
          <w:caps w:val="0"/>
          <w:color w:val="000000"/>
          <w:spacing w:val="0"/>
          <w:sz w:val="32"/>
          <w:szCs w:val="32"/>
          <w:lang w:eastAsia="zh-CN"/>
        </w:rPr>
        <w:t>废止</w:t>
      </w:r>
      <w:r>
        <w:rPr>
          <w:rFonts w:hint="eastAsia" w:ascii="楷体_GB2312" w:hAnsi="楷体_GB2312" w:eastAsia="楷体_GB2312" w:cs="楷体_GB2312"/>
          <w:i w:val="0"/>
          <w:caps w:val="0"/>
          <w:color w:val="000000"/>
          <w:spacing w:val="0"/>
          <w:sz w:val="32"/>
          <w:szCs w:val="32"/>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5460"/>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1062"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宋体" w:hAnsi="宋体" w:eastAsia="宋体" w:cs="宋体"/>
                <w:b w:val="0"/>
                <w:bCs w:val="0"/>
                <w:i w:val="0"/>
                <w:caps w:val="0"/>
                <w:color w:val="000000"/>
                <w:spacing w:val="0"/>
                <w:sz w:val="24"/>
                <w:szCs w:val="24"/>
                <w:vertAlign w:val="baseline"/>
                <w:lang w:eastAsia="zh-CN"/>
              </w:rPr>
            </w:pPr>
            <w:r>
              <w:rPr>
                <w:rFonts w:hint="eastAsia" w:ascii="宋体" w:hAnsi="宋体" w:eastAsia="宋体" w:cs="宋体"/>
                <w:b w:val="0"/>
                <w:bCs w:val="0"/>
                <w:i w:val="0"/>
                <w:caps w:val="0"/>
                <w:color w:val="000000"/>
                <w:spacing w:val="0"/>
                <w:sz w:val="24"/>
                <w:szCs w:val="24"/>
                <w:vertAlign w:val="baseline"/>
                <w:lang w:eastAsia="zh-CN"/>
              </w:rPr>
              <w:t>序号</w:t>
            </w:r>
          </w:p>
        </w:tc>
        <w:tc>
          <w:tcPr>
            <w:tcW w:w="5875"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宋体" w:hAnsi="宋体" w:eastAsia="宋体" w:cs="宋体"/>
                <w:b w:val="0"/>
                <w:bCs w:val="0"/>
                <w:i w:val="0"/>
                <w:caps w:val="0"/>
                <w:color w:val="000000"/>
                <w:spacing w:val="0"/>
                <w:sz w:val="24"/>
                <w:szCs w:val="24"/>
                <w:vertAlign w:val="baseline"/>
                <w:lang w:eastAsia="zh-CN"/>
              </w:rPr>
            </w:pPr>
            <w:r>
              <w:rPr>
                <w:rFonts w:hint="eastAsia" w:ascii="宋体" w:hAnsi="宋体" w:eastAsia="宋体" w:cs="宋体"/>
                <w:b w:val="0"/>
                <w:bCs w:val="0"/>
                <w:i w:val="0"/>
                <w:caps w:val="0"/>
                <w:color w:val="000000"/>
                <w:spacing w:val="0"/>
                <w:sz w:val="24"/>
                <w:szCs w:val="24"/>
                <w:vertAlign w:val="baseline"/>
                <w:lang w:eastAsia="zh-CN"/>
              </w:rPr>
              <w:t>文件标题</w:t>
            </w:r>
          </w:p>
        </w:tc>
        <w:tc>
          <w:tcPr>
            <w:tcW w:w="2124"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宋体" w:hAnsi="宋体" w:eastAsia="宋体" w:cs="宋体"/>
                <w:b w:val="0"/>
                <w:bCs w:val="0"/>
                <w:i w:val="0"/>
                <w:caps w:val="0"/>
                <w:color w:val="000000"/>
                <w:spacing w:val="0"/>
                <w:sz w:val="24"/>
                <w:szCs w:val="24"/>
                <w:vertAlign w:val="baseline"/>
                <w:lang w:eastAsia="zh-CN"/>
              </w:rPr>
            </w:pPr>
            <w:r>
              <w:rPr>
                <w:rFonts w:hint="eastAsia" w:ascii="宋体" w:hAnsi="宋体" w:eastAsia="宋体" w:cs="宋体"/>
                <w:b w:val="0"/>
                <w:bCs w:val="0"/>
                <w:i w:val="0"/>
                <w:caps w:val="0"/>
                <w:color w:val="000000"/>
                <w:spacing w:val="0"/>
                <w:sz w:val="24"/>
                <w:szCs w:val="24"/>
                <w:vertAlign w:val="baseline"/>
                <w:lang w:eastAsia="zh-CN"/>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62"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aps w:val="0"/>
                <w:color w:val="000000"/>
                <w:spacing w:val="0"/>
                <w:sz w:val="24"/>
                <w:szCs w:val="24"/>
                <w:highlight w:val="none"/>
                <w:vertAlign w:val="baseline"/>
                <w:lang w:val="en-US" w:eastAsia="zh-CN"/>
              </w:rPr>
              <w:t>1</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关于持续实施住房公积金助企纾困支持政策的通知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〔2023〕38号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62"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i w:val="0"/>
                <w:caps w:val="0"/>
                <w:color w:val="000000"/>
                <w:spacing w:val="0"/>
                <w:sz w:val="24"/>
                <w:szCs w:val="24"/>
                <w:highlight w:val="none"/>
                <w:vertAlign w:val="baseline"/>
                <w:lang w:val="en-US" w:eastAsia="zh-CN"/>
              </w:rPr>
            </w:pPr>
            <w:r>
              <w:rPr>
                <w:rFonts w:hint="eastAsia" w:ascii="仿宋_GB2312" w:hAnsi="仿宋_GB2312" w:eastAsia="仿宋_GB2312" w:cs="仿宋_GB2312"/>
                <w:i w:val="0"/>
                <w:caps w:val="0"/>
                <w:color w:val="000000"/>
                <w:spacing w:val="0"/>
                <w:sz w:val="24"/>
                <w:szCs w:val="24"/>
                <w:highlight w:val="none"/>
                <w:vertAlign w:val="baseline"/>
                <w:lang w:val="en-US" w:eastAsia="zh-CN"/>
              </w:rPr>
              <w:t>2</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highlight w:val="none"/>
                <w:vertAlign w:val="baseline"/>
              </w:rPr>
            </w:pPr>
            <w:r>
              <w:rPr>
                <w:rFonts w:hint="eastAsia" w:ascii="仿宋_GB2312" w:hAnsi="宋体" w:eastAsia="仿宋_GB2312" w:cs="仿宋_GB2312"/>
                <w:i w:val="0"/>
                <w:color w:val="000000"/>
                <w:kern w:val="0"/>
                <w:sz w:val="24"/>
                <w:szCs w:val="24"/>
                <w:highlight w:val="none"/>
                <w:u w:val="none"/>
                <w:lang w:val="en-US" w:eastAsia="zh-CN" w:bidi="ar"/>
              </w:rPr>
              <w:t>关于调整二手房公积金贷款期限政策的通知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highlight w:val="none"/>
                <w:vertAlign w:val="baseline"/>
              </w:rPr>
            </w:pPr>
            <w:r>
              <w:rPr>
                <w:rFonts w:hint="eastAsia" w:ascii="仿宋_GB2312" w:hAnsi="宋体" w:eastAsia="仿宋_GB2312" w:cs="仿宋_GB2312"/>
                <w:i w:val="0"/>
                <w:color w:val="000000"/>
                <w:kern w:val="0"/>
                <w:sz w:val="24"/>
                <w:szCs w:val="24"/>
                <w:highlight w:val="none"/>
                <w:u w:val="none"/>
                <w:lang w:val="en-US" w:eastAsia="zh-CN" w:bidi="ar"/>
              </w:rPr>
              <w:t>〔2024〕16号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62"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i w:val="0"/>
                <w:caps w:val="0"/>
                <w:color w:val="000000"/>
                <w:spacing w:val="0"/>
                <w:sz w:val="24"/>
                <w:szCs w:val="24"/>
                <w:highlight w:val="none"/>
                <w:vertAlign w:val="baseline"/>
                <w:lang w:val="en-US" w:eastAsia="zh-CN"/>
              </w:rPr>
            </w:pPr>
            <w:r>
              <w:rPr>
                <w:rFonts w:hint="eastAsia" w:ascii="仿宋_GB2312" w:hAnsi="仿宋_GB2312" w:eastAsia="仿宋_GB2312" w:cs="仿宋_GB2312"/>
                <w:i w:val="0"/>
                <w:caps w:val="0"/>
                <w:color w:val="000000"/>
                <w:spacing w:val="0"/>
                <w:sz w:val="24"/>
                <w:szCs w:val="24"/>
                <w:highlight w:val="none"/>
                <w:vertAlign w:val="baseline"/>
                <w:lang w:val="en-US" w:eastAsia="zh-CN"/>
              </w:rPr>
              <w:t>3</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highlight w:val="none"/>
                <w:vertAlign w:val="baseline"/>
              </w:rPr>
            </w:pPr>
            <w:r>
              <w:rPr>
                <w:rFonts w:hint="eastAsia" w:ascii="仿宋_GB2312" w:hAnsi="宋体" w:eastAsia="仿宋_GB2312" w:cs="仿宋_GB2312"/>
                <w:i w:val="0"/>
                <w:color w:val="000000"/>
                <w:kern w:val="0"/>
                <w:sz w:val="24"/>
                <w:szCs w:val="24"/>
                <w:highlight w:val="none"/>
                <w:u w:val="none"/>
                <w:lang w:val="en-US" w:eastAsia="zh-CN" w:bidi="ar"/>
              </w:rPr>
              <w:t>关于进一步优化住房公积金个人住房贷款中住房套数认定标准的通知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highlight w:val="none"/>
                <w:vertAlign w:val="baseline"/>
              </w:rPr>
            </w:pPr>
            <w:r>
              <w:rPr>
                <w:rFonts w:hint="eastAsia" w:ascii="仿宋_GB2312" w:hAnsi="宋体" w:eastAsia="仿宋_GB2312" w:cs="仿宋_GB2312"/>
                <w:i w:val="0"/>
                <w:color w:val="000000"/>
                <w:kern w:val="0"/>
                <w:sz w:val="24"/>
                <w:szCs w:val="24"/>
                <w:highlight w:val="none"/>
                <w:u w:val="none"/>
                <w:lang w:val="en-US" w:eastAsia="zh-CN" w:bidi="ar"/>
              </w:rPr>
              <w:t>〔2024〕31号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62"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i w:val="0"/>
                <w:caps w:val="0"/>
                <w:color w:val="000000"/>
                <w:spacing w:val="0"/>
                <w:sz w:val="24"/>
                <w:szCs w:val="24"/>
                <w:highlight w:val="none"/>
                <w:vertAlign w:val="baseline"/>
                <w:lang w:val="en-US" w:eastAsia="zh-CN"/>
              </w:rPr>
            </w:pPr>
            <w:r>
              <w:rPr>
                <w:rFonts w:hint="eastAsia" w:ascii="仿宋_GB2312" w:hAnsi="仿宋_GB2312" w:eastAsia="仿宋_GB2312" w:cs="仿宋_GB2312"/>
                <w:i w:val="0"/>
                <w:caps w:val="0"/>
                <w:color w:val="000000"/>
                <w:spacing w:val="0"/>
                <w:sz w:val="24"/>
                <w:szCs w:val="24"/>
                <w:highlight w:val="none"/>
                <w:vertAlign w:val="baseline"/>
                <w:lang w:val="en-US" w:eastAsia="zh-CN"/>
              </w:rPr>
              <w:t>4</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highlight w:val="none"/>
                <w:vertAlign w:val="baseline"/>
              </w:rPr>
            </w:pPr>
            <w:r>
              <w:rPr>
                <w:rFonts w:hint="eastAsia" w:ascii="仿宋_GB2312" w:hAnsi="宋体" w:eastAsia="仿宋_GB2312" w:cs="仿宋_GB2312"/>
                <w:i w:val="0"/>
                <w:color w:val="000000"/>
                <w:kern w:val="0"/>
                <w:sz w:val="24"/>
                <w:szCs w:val="24"/>
                <w:highlight w:val="none"/>
                <w:u w:val="none"/>
                <w:lang w:val="en-US" w:eastAsia="zh-CN" w:bidi="ar"/>
              </w:rPr>
              <w:t>关于放宽个人住房商业贷款转住房公积金贷款申请条件的通知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highlight w:val="none"/>
                <w:vertAlign w:val="baseline"/>
              </w:rPr>
            </w:pPr>
            <w:r>
              <w:rPr>
                <w:rFonts w:hint="eastAsia" w:ascii="仿宋_GB2312" w:hAnsi="宋体" w:eastAsia="仿宋_GB2312" w:cs="仿宋_GB2312"/>
                <w:i w:val="0"/>
                <w:color w:val="000000"/>
                <w:kern w:val="0"/>
                <w:sz w:val="24"/>
                <w:szCs w:val="24"/>
                <w:highlight w:val="none"/>
                <w:u w:val="none"/>
                <w:lang w:val="en-US" w:eastAsia="zh-CN" w:bidi="ar"/>
              </w:rPr>
              <w:t>〔2024〕32号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62"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i w:val="0"/>
                <w:caps w:val="0"/>
                <w:color w:val="000000"/>
                <w:spacing w:val="0"/>
                <w:sz w:val="24"/>
                <w:szCs w:val="24"/>
                <w:highlight w:val="none"/>
                <w:vertAlign w:val="baseline"/>
                <w:lang w:val="en-US" w:eastAsia="zh-CN"/>
              </w:rPr>
            </w:pPr>
            <w:r>
              <w:rPr>
                <w:rFonts w:hint="eastAsia" w:ascii="仿宋_GB2312" w:hAnsi="仿宋_GB2312" w:eastAsia="仿宋_GB2312" w:cs="仿宋_GB2312"/>
                <w:i w:val="0"/>
                <w:caps w:val="0"/>
                <w:color w:val="000000"/>
                <w:spacing w:val="0"/>
                <w:sz w:val="24"/>
                <w:szCs w:val="24"/>
                <w:highlight w:val="none"/>
                <w:vertAlign w:val="baseline"/>
                <w:lang w:val="en-US" w:eastAsia="zh-CN"/>
              </w:rPr>
              <w:t>5</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highlight w:val="none"/>
                <w:vertAlign w:val="baseline"/>
              </w:rPr>
            </w:pPr>
            <w:r>
              <w:rPr>
                <w:rFonts w:hint="eastAsia" w:ascii="仿宋_GB2312" w:hAnsi="宋体" w:eastAsia="仿宋_GB2312" w:cs="仿宋_GB2312"/>
                <w:i w:val="0"/>
                <w:color w:val="000000"/>
                <w:kern w:val="0"/>
                <w:sz w:val="24"/>
                <w:szCs w:val="24"/>
                <w:highlight w:val="none"/>
                <w:u w:val="none"/>
                <w:lang w:val="en-US" w:eastAsia="zh-CN" w:bidi="ar"/>
              </w:rPr>
              <w:t>关于再次优化住房公积金个人住房贷款中住房套数认定标准的通知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highlight w:val="none"/>
                <w:vertAlign w:val="baseline"/>
              </w:rPr>
            </w:pPr>
            <w:r>
              <w:rPr>
                <w:rFonts w:hint="eastAsia" w:ascii="仿宋_GB2312" w:hAnsi="宋体" w:eastAsia="仿宋_GB2312" w:cs="仿宋_GB2312"/>
                <w:i w:val="0"/>
                <w:color w:val="000000"/>
                <w:kern w:val="0"/>
                <w:sz w:val="24"/>
                <w:szCs w:val="24"/>
                <w:highlight w:val="none"/>
                <w:u w:val="none"/>
                <w:lang w:val="en-US" w:eastAsia="zh-CN" w:bidi="ar"/>
              </w:rPr>
              <w:t>〔2024〕38号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trPr>
        <w:tc>
          <w:tcPr>
            <w:tcW w:w="1062"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i w:val="0"/>
                <w:caps w:val="0"/>
                <w:color w:val="000000"/>
                <w:spacing w:val="0"/>
                <w:sz w:val="24"/>
                <w:szCs w:val="24"/>
                <w:highlight w:val="none"/>
                <w:vertAlign w:val="baseline"/>
                <w:lang w:val="en-US" w:eastAsia="zh-CN"/>
              </w:rPr>
            </w:pPr>
            <w:r>
              <w:rPr>
                <w:rFonts w:hint="eastAsia" w:ascii="仿宋_GB2312" w:hAnsi="仿宋_GB2312" w:eastAsia="仿宋_GB2312" w:cs="仿宋_GB2312"/>
                <w:i w:val="0"/>
                <w:caps w:val="0"/>
                <w:color w:val="000000"/>
                <w:spacing w:val="0"/>
                <w:sz w:val="24"/>
                <w:szCs w:val="24"/>
                <w:highlight w:val="none"/>
                <w:vertAlign w:val="baseline"/>
                <w:lang w:val="en-US" w:eastAsia="zh-CN"/>
              </w:rPr>
              <w:t>6</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highlight w:val="none"/>
                <w:vertAlign w:val="baseline"/>
              </w:rPr>
            </w:pPr>
            <w:r>
              <w:rPr>
                <w:rFonts w:hint="eastAsia" w:ascii="仿宋_GB2312" w:hAnsi="宋体" w:eastAsia="仿宋_GB2312" w:cs="仿宋_GB2312"/>
                <w:i w:val="0"/>
                <w:color w:val="000000"/>
                <w:kern w:val="0"/>
                <w:sz w:val="24"/>
                <w:szCs w:val="24"/>
                <w:highlight w:val="none"/>
                <w:u w:val="none"/>
                <w:lang w:val="en-US" w:eastAsia="zh-CN" w:bidi="ar"/>
              </w:rPr>
              <w:t>关于印发《多子女家庭住房公积金贷款支持政策实施细则》的通知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highlight w:val="none"/>
                <w:vertAlign w:val="baseline"/>
              </w:rPr>
            </w:pPr>
            <w:r>
              <w:rPr>
                <w:rFonts w:hint="eastAsia" w:ascii="仿宋_GB2312" w:hAnsi="宋体" w:eastAsia="仿宋_GB2312" w:cs="仿宋_GB2312"/>
                <w:i w:val="0"/>
                <w:color w:val="000000"/>
                <w:kern w:val="0"/>
                <w:sz w:val="24"/>
                <w:szCs w:val="24"/>
                <w:highlight w:val="none"/>
                <w:u w:val="none"/>
                <w:lang w:val="en-US" w:eastAsia="zh-CN" w:bidi="ar"/>
              </w:rPr>
              <w:t>〔2024〕45号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62"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i w:val="0"/>
                <w:caps w:val="0"/>
                <w:color w:val="000000"/>
                <w:spacing w:val="0"/>
                <w:sz w:val="24"/>
                <w:szCs w:val="24"/>
                <w:highlight w:val="none"/>
                <w:vertAlign w:val="baseline"/>
                <w:lang w:val="en-US" w:eastAsia="zh-CN"/>
              </w:rPr>
            </w:pPr>
            <w:r>
              <w:rPr>
                <w:rFonts w:hint="eastAsia" w:ascii="仿宋_GB2312" w:hAnsi="仿宋_GB2312" w:eastAsia="仿宋_GB2312" w:cs="仿宋_GB2312"/>
                <w:i w:val="0"/>
                <w:caps w:val="0"/>
                <w:color w:val="000000"/>
                <w:spacing w:val="0"/>
                <w:sz w:val="24"/>
                <w:szCs w:val="24"/>
                <w:highlight w:val="none"/>
                <w:vertAlign w:val="baseline"/>
                <w:lang w:val="en-US" w:eastAsia="zh-CN"/>
              </w:rPr>
              <w:t>7</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highlight w:val="none"/>
                <w:vertAlign w:val="baseline"/>
              </w:rPr>
            </w:pPr>
            <w:r>
              <w:rPr>
                <w:rFonts w:hint="eastAsia" w:ascii="仿宋_GB2312" w:hAnsi="宋体" w:eastAsia="仿宋_GB2312" w:cs="仿宋_GB2312"/>
                <w:i w:val="0"/>
                <w:color w:val="000000"/>
                <w:kern w:val="0"/>
                <w:sz w:val="24"/>
                <w:szCs w:val="24"/>
                <w:highlight w:val="none"/>
                <w:u w:val="none"/>
                <w:lang w:val="en-US" w:eastAsia="zh-CN" w:bidi="ar"/>
              </w:rPr>
              <w:t>关于印发《沈阳灵活就业人员住房公积金缴存使用管理暂行办法》的通知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highlight w:val="none"/>
                <w:vertAlign w:val="baseline"/>
              </w:rPr>
            </w:pPr>
            <w:r>
              <w:rPr>
                <w:rFonts w:hint="eastAsia" w:ascii="仿宋_GB2312" w:hAnsi="宋体" w:eastAsia="仿宋_GB2312" w:cs="仿宋_GB2312"/>
                <w:i w:val="0"/>
                <w:color w:val="000000"/>
                <w:kern w:val="0"/>
                <w:sz w:val="24"/>
                <w:szCs w:val="24"/>
                <w:highlight w:val="none"/>
                <w:u w:val="none"/>
                <w:lang w:val="en-US" w:eastAsia="zh-CN" w:bidi="ar"/>
              </w:rPr>
              <w:t>〔2024〕46号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62"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仿宋_GB2312" w:hAnsi="仿宋_GB2312" w:eastAsia="仿宋_GB2312" w:cs="仿宋_GB2312"/>
                <w:i w:val="0"/>
                <w:caps w:val="0"/>
                <w:color w:val="000000"/>
                <w:spacing w:val="0"/>
                <w:sz w:val="24"/>
                <w:szCs w:val="24"/>
                <w:highlight w:val="none"/>
                <w:vertAlign w:val="baseline"/>
                <w:lang w:val="en-US" w:eastAsia="zh-CN"/>
              </w:rPr>
            </w:pPr>
            <w:r>
              <w:rPr>
                <w:rFonts w:hint="eastAsia" w:ascii="仿宋_GB2312" w:hAnsi="仿宋_GB2312" w:eastAsia="仿宋_GB2312" w:cs="仿宋_GB2312"/>
                <w:i w:val="0"/>
                <w:caps w:val="0"/>
                <w:color w:val="000000"/>
                <w:spacing w:val="0"/>
                <w:sz w:val="24"/>
                <w:szCs w:val="24"/>
                <w:highlight w:val="none"/>
                <w:vertAlign w:val="baseline"/>
                <w:lang w:val="en-US" w:eastAsia="zh-CN"/>
              </w:rPr>
              <w:t>8</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highlight w:val="none"/>
                <w:vertAlign w:val="baseline"/>
              </w:rPr>
            </w:pPr>
            <w:r>
              <w:rPr>
                <w:rFonts w:hint="eastAsia" w:ascii="仿宋_GB2312" w:hAnsi="宋体" w:eastAsia="仿宋_GB2312" w:cs="仿宋_GB2312"/>
                <w:i w:val="0"/>
                <w:color w:val="000000"/>
                <w:kern w:val="0"/>
                <w:sz w:val="24"/>
                <w:szCs w:val="24"/>
                <w:highlight w:val="none"/>
                <w:u w:val="none"/>
                <w:lang w:val="en-US" w:eastAsia="zh-CN" w:bidi="ar"/>
              </w:rPr>
              <w:t>关于优化在购房地拥有住房套数认定标准的通知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highlight w:val="none"/>
                <w:vertAlign w:val="baseline"/>
              </w:rPr>
            </w:pPr>
            <w:r>
              <w:rPr>
                <w:rFonts w:hint="eastAsia" w:ascii="仿宋_GB2312" w:hAnsi="宋体" w:eastAsia="仿宋_GB2312" w:cs="仿宋_GB2312"/>
                <w:i w:val="0"/>
                <w:color w:val="000000"/>
                <w:kern w:val="0"/>
                <w:sz w:val="24"/>
                <w:szCs w:val="24"/>
                <w:highlight w:val="none"/>
                <w:u w:val="none"/>
                <w:lang w:val="en-US" w:eastAsia="zh-CN" w:bidi="ar"/>
              </w:rPr>
              <w:t>〔2024〕60号</w:t>
            </w:r>
          </w:p>
        </w:tc>
      </w:tr>
    </w:tbl>
    <w:p>
      <w:pPr>
        <w:spacing w:line="520" w:lineRule="exact"/>
        <w:rPr>
          <w:rFonts w:hint="eastAsia" w:ascii="宋体" w:hAnsi="宋体"/>
          <w:b/>
          <w:color w:val="000000"/>
          <w:spacing w:val="-40"/>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B2070"/>
    <w:rsid w:val="65CB2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326</Words>
  <Characters>358</Characters>
  <Lines>0</Lines>
  <Paragraphs>0</Paragraphs>
  <TotalTime>0</TotalTime>
  <ScaleCrop>false</ScaleCrop>
  <LinksUpToDate>false</LinksUpToDate>
  <CharactersWithSpaces>358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2026-06-01T06:06:00Z</dcterms:created>
  <dc:creator>Administrator</dc:creator>
  <cp:lastModifiedBy>Administrator</cp:lastModifiedBy>
  <dcterms:modified xsi:type="dcterms:W3CDTF">2026-06-01T06:06:29Z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D8D39AF879C34F7DA017D8B5F7FF747D</vt:lpwstr>
  </property>
</Properties>
</file>