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80" w:lineRule="exact"/>
        <w:ind w:right="0"/>
        <w:textAlignment w:val="auto"/>
        <w:rPr>
          <w:rFonts w:hint="eastAsia" w:ascii="黑体" w:hAnsi="黑体" w:eastAsia="黑体" w:cs="黑体"/>
          <w:i w:val="0"/>
          <w:caps w:val="0"/>
          <w:color w:val="000000"/>
          <w:spacing w:val="0"/>
          <w:sz w:val="32"/>
          <w:szCs w:val="32"/>
          <w:highlight w:val="none"/>
          <w:lang w:val="en-US" w:eastAsia="zh-CN"/>
        </w:rPr>
      </w:pPr>
      <w:r>
        <w:rPr>
          <w:rFonts w:hint="eastAsia" w:ascii="黑体" w:hAnsi="黑体" w:eastAsia="黑体" w:cs="黑体"/>
          <w:i w:val="0"/>
          <w:caps w:val="0"/>
          <w:color w:val="000000"/>
          <w:spacing w:val="0"/>
          <w:sz w:val="32"/>
          <w:szCs w:val="32"/>
          <w:highlight w:val="none"/>
          <w:lang w:eastAsia="zh-CN"/>
        </w:rPr>
        <w:t>附件</w:t>
      </w:r>
      <w:r>
        <w:rPr>
          <w:rFonts w:hint="eastAsia" w:ascii="黑体" w:hAnsi="黑体" w:eastAsia="黑体" w:cs="黑体"/>
          <w:i w:val="0"/>
          <w:caps w:val="0"/>
          <w:color w:val="000000"/>
          <w:spacing w:val="0"/>
          <w:sz w:val="32"/>
          <w:szCs w:val="32"/>
          <w:highlight w:val="none"/>
          <w:lang w:val="en-US" w:eastAsia="zh-CN"/>
        </w:rPr>
        <w:t>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580" w:lineRule="exact"/>
        <w:ind w:right="0"/>
        <w:textAlignment w:val="auto"/>
        <w:rPr>
          <w:rFonts w:hint="eastAsia" w:ascii="仿宋_GB2312" w:hAnsi="仿宋_GB2312" w:eastAsia="仿宋_GB2312" w:cs="仿宋_GB2312"/>
          <w:i w:val="0"/>
          <w:caps w:val="0"/>
          <w:color w:val="000000"/>
          <w:spacing w:val="0"/>
          <w:sz w:val="32"/>
          <w:szCs w:val="32"/>
          <w:highlight w:val="none"/>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caps w:val="0"/>
          <w:color w:val="000000"/>
          <w:spacing w:val="0"/>
          <w:sz w:val="44"/>
          <w:szCs w:val="44"/>
          <w:highlight w:val="none"/>
          <w:lang w:eastAsia="zh-CN"/>
        </w:rPr>
      </w:pPr>
      <w:r>
        <w:rPr>
          <w:rFonts w:hint="eastAsia" w:ascii="方正小标宋简体" w:hAnsi="方正小标宋简体" w:eastAsia="方正小标宋简体" w:cs="方正小标宋简体"/>
          <w:i w:val="0"/>
          <w:caps w:val="0"/>
          <w:color w:val="000000"/>
          <w:spacing w:val="0"/>
          <w:sz w:val="44"/>
          <w:szCs w:val="44"/>
          <w:highlight w:val="none"/>
        </w:rPr>
        <w:t>沈阳</w:t>
      </w:r>
      <w:r>
        <w:rPr>
          <w:rFonts w:hint="eastAsia" w:ascii="方正小标宋简体" w:hAnsi="方正小标宋简体" w:eastAsia="方正小标宋简体" w:cs="方正小标宋简体"/>
          <w:i w:val="0"/>
          <w:caps w:val="0"/>
          <w:color w:val="000000"/>
          <w:spacing w:val="0"/>
          <w:sz w:val="44"/>
          <w:szCs w:val="44"/>
          <w:highlight w:val="none"/>
          <w:lang w:eastAsia="zh-CN"/>
        </w:rPr>
        <w:t>住房公积金管理中心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caps w:val="0"/>
          <w:color w:val="000000"/>
          <w:spacing w:val="0"/>
          <w:sz w:val="44"/>
          <w:szCs w:val="44"/>
          <w:highlight w:val="none"/>
        </w:rPr>
      </w:pPr>
      <w:r>
        <w:rPr>
          <w:rFonts w:hint="eastAsia" w:ascii="方正小标宋简体" w:hAnsi="方正小标宋简体" w:eastAsia="方正小标宋简体" w:cs="方正小标宋简体"/>
          <w:i w:val="0"/>
          <w:caps w:val="0"/>
          <w:color w:val="000000"/>
          <w:spacing w:val="0"/>
          <w:sz w:val="44"/>
          <w:szCs w:val="44"/>
          <w:highlight w:val="none"/>
          <w:lang w:eastAsia="zh-CN"/>
        </w:rPr>
        <w:t>行政</w:t>
      </w:r>
      <w:r>
        <w:rPr>
          <w:rFonts w:hint="eastAsia" w:ascii="方正小标宋简体" w:hAnsi="方正小标宋简体" w:eastAsia="方正小标宋简体" w:cs="方正小标宋简体"/>
          <w:i w:val="0"/>
          <w:caps w:val="0"/>
          <w:color w:val="000000"/>
          <w:spacing w:val="0"/>
          <w:sz w:val="44"/>
          <w:szCs w:val="44"/>
          <w:highlight w:val="none"/>
        </w:rPr>
        <w:t>规范性文件清理修改文件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540" w:lineRule="exact"/>
        <w:ind w:right="0"/>
        <w:textAlignment w:val="auto"/>
        <w:rPr>
          <w:rFonts w:hint="default" w:ascii="仿宋_GB2312" w:hAnsi="仿宋_GB2312" w:eastAsia="仿宋_GB2312" w:cs="仿宋_GB2312"/>
          <w:color w:val="000000"/>
          <w:sz w:val="32"/>
          <w:szCs w:val="32"/>
          <w:highlight w:val="yellow"/>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540" w:lineRule="exact"/>
        <w:ind w:left="0" w:right="0" w:firstLine="640" w:firstLineChars="200"/>
        <w:jc w:val="left"/>
        <w:textAlignment w:val="auto"/>
        <w:rPr>
          <w:rFonts w:ascii="黑体" w:hAnsi="宋体" w:eastAsia="黑体" w:cs="黑体"/>
          <w:i w:val="0"/>
          <w:caps w:val="0"/>
          <w:color w:val="000000"/>
          <w:spacing w:val="0"/>
          <w:sz w:val="31"/>
          <w:szCs w:val="31"/>
          <w:highlight w:val="none"/>
        </w:rPr>
      </w:pPr>
      <w:r>
        <w:rPr>
          <w:rFonts w:hint="eastAsia" w:ascii="黑体" w:hAnsi="宋体" w:eastAsia="黑体" w:cs="黑体"/>
          <w:i w:val="0"/>
          <w:caps w:val="0"/>
          <w:color w:val="000000"/>
          <w:spacing w:val="0"/>
          <w:sz w:val="32"/>
          <w:szCs w:val="32"/>
          <w:highlight w:val="none"/>
          <w:lang w:eastAsia="zh-CN"/>
        </w:rPr>
        <w:t>一</w:t>
      </w:r>
      <w:r>
        <w:rPr>
          <w:rFonts w:hint="eastAsia" w:ascii="黑体" w:hAnsi="宋体" w:eastAsia="黑体" w:cs="黑体"/>
          <w:i w:val="0"/>
          <w:caps w:val="0"/>
          <w:color w:val="000000"/>
          <w:spacing w:val="0"/>
          <w:sz w:val="32"/>
          <w:szCs w:val="32"/>
          <w:highlight w:val="none"/>
        </w:rPr>
        <w:t>、</w:t>
      </w:r>
      <w:r>
        <w:rPr>
          <w:rFonts w:ascii="黑体" w:hAnsi="宋体" w:eastAsia="黑体" w:cs="黑体"/>
          <w:i w:val="0"/>
          <w:caps w:val="0"/>
          <w:color w:val="000000"/>
          <w:spacing w:val="0"/>
          <w:sz w:val="32"/>
          <w:szCs w:val="32"/>
          <w:highlight w:val="none"/>
        </w:rPr>
        <w:t>关于调整沈阳现代化都市圈内异地购房提取住房公积金政策的通知</w:t>
      </w:r>
      <w:r>
        <w:rPr>
          <w:rFonts w:hint="eastAsia" w:ascii="黑体" w:hAnsi="宋体" w:eastAsia="黑体" w:cs="黑体"/>
          <w:i w:val="0"/>
          <w:caps w:val="0"/>
          <w:color w:val="000000"/>
          <w:spacing w:val="0"/>
          <w:sz w:val="32"/>
          <w:szCs w:val="32"/>
          <w:highlight w:val="none"/>
          <w:lang w:eastAsia="zh-CN"/>
        </w:rPr>
        <w:t>（</w:t>
      </w:r>
      <w:r>
        <w:rPr>
          <w:rFonts w:ascii="黑体" w:hAnsi="宋体" w:eastAsia="黑体" w:cs="黑体"/>
          <w:i w:val="0"/>
          <w:caps w:val="0"/>
          <w:color w:val="000000"/>
          <w:spacing w:val="0"/>
          <w:sz w:val="32"/>
          <w:szCs w:val="32"/>
          <w:highlight w:val="none"/>
        </w:rPr>
        <w:t>沈住公发〔2023〕21号</w:t>
      </w:r>
      <w:r>
        <w:rPr>
          <w:rFonts w:hint="eastAsia" w:ascii="黑体" w:hAnsi="宋体" w:eastAsia="黑体" w:cs="黑体"/>
          <w:i w:val="0"/>
          <w:caps w:val="0"/>
          <w:color w:val="000000"/>
          <w:spacing w:val="0"/>
          <w:sz w:val="32"/>
          <w:szCs w:val="32"/>
          <w:highlight w:val="none"/>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仿宋_GB2312" w:hAnsi="微软雅黑" w:eastAsia="仿宋_GB2312" w:cs="仿宋_GB2312"/>
          <w:i w:val="0"/>
          <w:caps w:val="0"/>
          <w:color w:val="000000"/>
          <w:spacing w:val="0"/>
          <w:sz w:val="32"/>
          <w:szCs w:val="32"/>
          <w:highlight w:val="none"/>
        </w:rPr>
      </w:pPr>
      <w:r>
        <w:rPr>
          <w:rFonts w:hint="eastAsia" w:ascii="仿宋_GB2312" w:hAnsi="微软雅黑" w:eastAsia="仿宋_GB2312" w:cs="仿宋_GB2312"/>
          <w:i w:val="0"/>
          <w:caps w:val="0"/>
          <w:color w:val="000000"/>
          <w:spacing w:val="0"/>
          <w:sz w:val="32"/>
          <w:szCs w:val="32"/>
          <w:highlight w:val="none"/>
        </w:rPr>
        <w:t>删除第三条</w:t>
      </w:r>
      <w:r>
        <w:rPr>
          <w:rFonts w:hint="eastAsia" w:ascii="仿宋_GB2312" w:hAnsi="微软雅黑" w:eastAsia="仿宋_GB2312" w:cs="仿宋_GB2312"/>
          <w:i w:val="0"/>
          <w:caps w:val="0"/>
          <w:color w:val="000000"/>
          <w:spacing w:val="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（二）职工在“都市圈城市”现金购买二手房提取住房公积金，《不动产权证书》签发之日起即可办理提取。</w:t>
      </w:r>
      <w:r>
        <w:rPr>
          <w:rFonts w:hint="eastAsia" w:ascii="仿宋_GB2312" w:hAnsi="微软雅黑" w:eastAsia="仿宋_GB2312" w:cs="仿宋_GB2312"/>
          <w:i w:val="0"/>
          <w:caps w:val="0"/>
          <w:color w:val="000000"/>
          <w:spacing w:val="0"/>
          <w:sz w:val="32"/>
          <w:szCs w:val="32"/>
          <w:highlight w:val="none"/>
          <w:lang w:eastAsia="zh-CN"/>
        </w:rPr>
        <w:t>”内容</w:t>
      </w:r>
      <w:r>
        <w:rPr>
          <w:rFonts w:hint="eastAsia" w:ascii="仿宋_GB2312" w:hAnsi="微软雅黑" w:eastAsia="仿宋_GB2312" w:cs="仿宋_GB2312"/>
          <w:i w:val="0"/>
          <w:caps w:val="0"/>
          <w:color w:val="000000"/>
          <w:spacing w:val="0"/>
          <w:sz w:val="32"/>
          <w:szCs w:val="32"/>
          <w:highlight w:val="none"/>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540" w:lineRule="exact"/>
        <w:ind w:left="0" w:right="0" w:firstLine="640" w:firstLineChars="200"/>
        <w:jc w:val="left"/>
        <w:textAlignment w:val="auto"/>
        <w:rPr>
          <w:rFonts w:hint="eastAsia" w:ascii="黑体" w:hAnsi="宋体" w:eastAsia="黑体" w:cs="黑体"/>
          <w:i w:val="0"/>
          <w:caps w:val="0"/>
          <w:color w:val="000000"/>
          <w:spacing w:val="0"/>
          <w:sz w:val="31"/>
          <w:szCs w:val="31"/>
          <w:highlight w:val="none"/>
          <w:lang w:eastAsia="zh-CN"/>
        </w:rPr>
      </w:pPr>
      <w:r>
        <w:rPr>
          <w:rFonts w:hint="eastAsia" w:ascii="黑体" w:hAnsi="宋体" w:eastAsia="黑体" w:cs="黑体"/>
          <w:i w:val="0"/>
          <w:caps w:val="0"/>
          <w:color w:val="000000"/>
          <w:spacing w:val="0"/>
          <w:sz w:val="32"/>
          <w:szCs w:val="32"/>
          <w:highlight w:val="none"/>
          <w:lang w:eastAsia="zh-CN"/>
        </w:rPr>
        <w:t>二、</w:t>
      </w:r>
      <w:r>
        <w:rPr>
          <w:rFonts w:ascii="黑体" w:hAnsi="宋体" w:eastAsia="黑体" w:cs="黑体"/>
          <w:i w:val="0"/>
          <w:caps w:val="0"/>
          <w:color w:val="000000"/>
          <w:spacing w:val="0"/>
          <w:sz w:val="32"/>
          <w:szCs w:val="32"/>
          <w:highlight w:val="none"/>
        </w:rPr>
        <w:t>关于全面优化租房提取政策的通知</w:t>
      </w:r>
      <w:r>
        <w:rPr>
          <w:rFonts w:hint="eastAsia" w:ascii="黑体" w:hAnsi="宋体" w:eastAsia="黑体" w:cs="黑体"/>
          <w:i w:val="0"/>
          <w:caps w:val="0"/>
          <w:color w:val="000000"/>
          <w:spacing w:val="0"/>
          <w:sz w:val="32"/>
          <w:szCs w:val="32"/>
          <w:highlight w:val="none"/>
          <w:lang w:eastAsia="zh-CN"/>
        </w:rPr>
        <w:t>（</w:t>
      </w:r>
      <w:r>
        <w:rPr>
          <w:rFonts w:ascii="黑体" w:hAnsi="宋体" w:eastAsia="黑体" w:cs="黑体"/>
          <w:i w:val="0"/>
          <w:caps w:val="0"/>
          <w:color w:val="000000"/>
          <w:spacing w:val="0"/>
          <w:sz w:val="32"/>
          <w:szCs w:val="32"/>
          <w:highlight w:val="none"/>
        </w:rPr>
        <w:t>沈住公发〔2023〕28号</w:t>
      </w:r>
      <w:r>
        <w:rPr>
          <w:rFonts w:hint="eastAsia" w:ascii="黑体" w:hAnsi="宋体" w:eastAsia="黑体" w:cs="黑体"/>
          <w:i w:val="0"/>
          <w:caps w:val="0"/>
          <w:color w:val="000000"/>
          <w:spacing w:val="0"/>
          <w:sz w:val="32"/>
          <w:szCs w:val="32"/>
          <w:highlight w:val="none"/>
          <w:lang w:eastAsia="zh-CN"/>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540" w:lineRule="exact"/>
        <w:ind w:left="0" w:right="0" w:firstLine="630"/>
        <w:textAlignment w:val="auto"/>
        <w:rPr>
          <w:rFonts w:hint="eastAsia" w:ascii="CESI仿宋-GB2312" w:hAnsi="CESI仿宋-GB2312" w:eastAsia="CESI仿宋-GB2312" w:cs="CESI仿宋-GB2312"/>
          <w:i w:val="0"/>
          <w:caps w:val="0"/>
          <w:color w:val="000000"/>
          <w:spacing w:val="0"/>
          <w:sz w:val="32"/>
          <w:szCs w:val="32"/>
          <w:highlight w:val="none"/>
        </w:rPr>
      </w:pPr>
      <w:r>
        <w:rPr>
          <w:rFonts w:hint="eastAsia" w:ascii="CESI仿宋-GB2312" w:hAnsi="CESI仿宋-GB2312" w:eastAsia="CESI仿宋-GB2312" w:cs="CESI仿宋-GB2312"/>
          <w:i w:val="0"/>
          <w:caps w:val="0"/>
          <w:color w:val="000000"/>
          <w:spacing w:val="0"/>
          <w:sz w:val="32"/>
          <w:szCs w:val="32"/>
          <w:highlight w:val="none"/>
        </w:rPr>
        <w:t>删除第</w:t>
      </w:r>
      <w:r>
        <w:rPr>
          <w:rFonts w:hint="eastAsia" w:ascii="CESI仿宋-GB2312" w:hAnsi="CESI仿宋-GB2312" w:eastAsia="CESI仿宋-GB2312" w:cs="CESI仿宋-GB2312"/>
          <w:i w:val="0"/>
          <w:caps w:val="0"/>
          <w:color w:val="000000"/>
          <w:spacing w:val="0"/>
          <w:sz w:val="32"/>
          <w:szCs w:val="32"/>
          <w:highlight w:val="none"/>
          <w:lang w:eastAsia="zh-CN"/>
        </w:rPr>
        <w:t>一</w:t>
      </w:r>
      <w:r>
        <w:rPr>
          <w:rFonts w:hint="eastAsia" w:ascii="CESI仿宋-GB2312" w:hAnsi="CESI仿宋-GB2312" w:eastAsia="CESI仿宋-GB2312" w:cs="CESI仿宋-GB2312"/>
          <w:i w:val="0"/>
          <w:caps w:val="0"/>
          <w:color w:val="000000"/>
          <w:spacing w:val="0"/>
          <w:sz w:val="32"/>
          <w:szCs w:val="32"/>
          <w:highlight w:val="none"/>
        </w:rPr>
        <w:t>条</w:t>
      </w:r>
      <w:r>
        <w:rPr>
          <w:rFonts w:hint="eastAsia" w:ascii="CESI仿宋-GB2312" w:hAnsi="CESI仿宋-GB2312" w:eastAsia="CESI仿宋-GB2312" w:cs="CESI仿宋-GB2312"/>
          <w:i w:val="0"/>
          <w:caps w:val="0"/>
          <w:color w:val="000000"/>
          <w:spacing w:val="0"/>
          <w:sz w:val="32"/>
          <w:szCs w:val="32"/>
          <w:highlight w:val="none"/>
          <w:lang w:eastAsia="zh-CN"/>
        </w:rPr>
        <w:t>“</w:t>
      </w:r>
      <w:r>
        <w:rPr>
          <w:rFonts w:hint="eastAsia" w:ascii="CESI仿宋-GB2312" w:hAnsi="CESI仿宋-GB2312" w:eastAsia="CESI仿宋-GB2312" w:cs="CESI仿宋-GB2312"/>
          <w:color w:val="000000"/>
          <w:sz w:val="32"/>
          <w:szCs w:val="32"/>
          <w:highlight w:val="none"/>
          <w:lang w:val="en-US" w:eastAsia="zh-CN"/>
        </w:rPr>
        <w:t>（一）职工租房未办理房屋租赁登记备案的，按租房提取限额提取住房公积金：</w:t>
      </w:r>
      <w:r>
        <w:rPr>
          <w:rFonts w:hint="eastAsia" w:ascii="CESI仿宋-GB2312" w:hAnsi="CESI仿宋-GB2312" w:eastAsia="CESI仿宋-GB2312" w:cs="CESI仿宋-GB2312"/>
          <w:color w:val="000000"/>
          <w:sz w:val="32"/>
          <w:szCs w:val="32"/>
          <w:highlight w:val="none"/>
          <w:lang w:val="en" w:eastAsia="zh-CN"/>
        </w:rPr>
        <w:t>单身职工</w:t>
      </w:r>
      <w:r>
        <w:rPr>
          <w:rFonts w:hint="eastAsia" w:ascii="CESI仿宋-GB2312" w:hAnsi="CESI仿宋-GB2312" w:eastAsia="CESI仿宋-GB2312" w:cs="CESI仿宋-GB2312"/>
          <w:color w:val="000000"/>
          <w:sz w:val="32"/>
          <w:szCs w:val="32"/>
          <w:highlight w:val="none"/>
          <w:lang w:val="en-US" w:eastAsia="zh-CN"/>
        </w:rPr>
        <w:t>租房提取额度上限为1400元</w:t>
      </w:r>
      <w:r>
        <w:rPr>
          <w:rFonts w:hint="eastAsia" w:ascii="CESI仿宋-GB2312" w:hAnsi="CESI仿宋-GB2312" w:eastAsia="CESI仿宋-GB2312" w:cs="CESI仿宋-GB2312"/>
          <w:color w:val="000000"/>
          <w:sz w:val="32"/>
          <w:szCs w:val="32"/>
          <w:highlight w:val="none"/>
          <w:lang w:val="en" w:eastAsia="zh-CN"/>
        </w:rPr>
        <w:t>/月；已婚职工本人及配偶合计提取额度上限为</w:t>
      </w:r>
      <w:r>
        <w:rPr>
          <w:rFonts w:hint="eastAsia" w:ascii="CESI仿宋-GB2312" w:hAnsi="CESI仿宋-GB2312" w:eastAsia="CESI仿宋-GB2312" w:cs="CESI仿宋-GB2312"/>
          <w:color w:val="000000"/>
          <w:sz w:val="32"/>
          <w:szCs w:val="32"/>
          <w:highlight w:val="none"/>
          <w:lang w:val="en-US" w:eastAsia="zh-CN"/>
        </w:rPr>
        <w:t>2200元</w:t>
      </w:r>
      <w:r>
        <w:rPr>
          <w:rFonts w:hint="eastAsia" w:ascii="CESI仿宋-GB2312" w:hAnsi="CESI仿宋-GB2312" w:eastAsia="CESI仿宋-GB2312" w:cs="CESI仿宋-GB2312"/>
          <w:color w:val="000000"/>
          <w:sz w:val="32"/>
          <w:szCs w:val="32"/>
          <w:highlight w:val="none"/>
          <w:lang w:val="en" w:eastAsia="zh-CN"/>
        </w:rPr>
        <w:t>/月。</w:t>
      </w:r>
      <w:r>
        <w:rPr>
          <w:rFonts w:hint="eastAsia" w:ascii="CESI仿宋-GB2312" w:hAnsi="CESI仿宋-GB2312" w:eastAsia="CESI仿宋-GB2312" w:cs="CESI仿宋-GB2312"/>
          <w:i w:val="0"/>
          <w:caps w:val="0"/>
          <w:color w:val="000000"/>
          <w:spacing w:val="0"/>
          <w:sz w:val="32"/>
          <w:szCs w:val="32"/>
          <w:highlight w:val="none"/>
          <w:lang w:eastAsia="zh-CN"/>
        </w:rPr>
        <w:t>”内容</w:t>
      </w:r>
      <w:r>
        <w:rPr>
          <w:rFonts w:hint="eastAsia" w:ascii="CESI仿宋-GB2312" w:hAnsi="CESI仿宋-GB2312" w:eastAsia="CESI仿宋-GB2312" w:cs="CESI仿宋-GB2312"/>
          <w:i w:val="0"/>
          <w:caps w:val="0"/>
          <w:color w:val="000000"/>
          <w:spacing w:val="0"/>
          <w:sz w:val="32"/>
          <w:szCs w:val="32"/>
          <w:highlight w:val="none"/>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540" w:lineRule="exact"/>
        <w:ind w:left="0" w:right="0" w:firstLine="640" w:firstLineChars="200"/>
        <w:jc w:val="left"/>
        <w:textAlignment w:val="auto"/>
        <w:rPr>
          <w:rFonts w:hint="eastAsia" w:ascii="CESI仿宋-GB2312" w:hAnsi="CESI仿宋-GB2312" w:eastAsia="CESI仿宋-GB2312" w:cs="CESI仿宋-GB2312"/>
          <w:i w:val="0"/>
          <w:caps w:val="0"/>
          <w:color w:val="000000"/>
          <w:spacing w:val="0"/>
          <w:sz w:val="32"/>
          <w:szCs w:val="32"/>
          <w:highlight w:val="none"/>
        </w:rPr>
      </w:pPr>
      <w:r>
        <w:rPr>
          <w:rFonts w:hint="eastAsia" w:ascii="CESI仿宋-GB2312" w:hAnsi="CESI仿宋-GB2312" w:eastAsia="CESI仿宋-GB2312" w:cs="CESI仿宋-GB2312"/>
          <w:i w:val="0"/>
          <w:caps w:val="0"/>
          <w:color w:val="000000"/>
          <w:spacing w:val="0"/>
          <w:sz w:val="32"/>
          <w:szCs w:val="32"/>
          <w:highlight w:val="none"/>
        </w:rPr>
        <w:t>删除第</w:t>
      </w:r>
      <w:r>
        <w:rPr>
          <w:rFonts w:hint="eastAsia" w:ascii="CESI仿宋-GB2312" w:hAnsi="CESI仿宋-GB2312" w:eastAsia="CESI仿宋-GB2312" w:cs="CESI仿宋-GB2312"/>
          <w:i w:val="0"/>
          <w:caps w:val="0"/>
          <w:color w:val="000000"/>
          <w:spacing w:val="0"/>
          <w:sz w:val="32"/>
          <w:szCs w:val="32"/>
          <w:highlight w:val="none"/>
          <w:lang w:eastAsia="zh-CN"/>
        </w:rPr>
        <w:t>一</w:t>
      </w:r>
      <w:r>
        <w:rPr>
          <w:rFonts w:hint="eastAsia" w:ascii="CESI仿宋-GB2312" w:hAnsi="CESI仿宋-GB2312" w:eastAsia="CESI仿宋-GB2312" w:cs="CESI仿宋-GB2312"/>
          <w:i w:val="0"/>
          <w:caps w:val="0"/>
          <w:color w:val="000000"/>
          <w:spacing w:val="0"/>
          <w:sz w:val="32"/>
          <w:szCs w:val="32"/>
          <w:highlight w:val="none"/>
        </w:rPr>
        <w:t>条</w:t>
      </w:r>
      <w:r>
        <w:rPr>
          <w:rFonts w:hint="eastAsia" w:ascii="CESI仿宋-GB2312" w:hAnsi="CESI仿宋-GB2312" w:eastAsia="CESI仿宋-GB2312" w:cs="CESI仿宋-GB2312"/>
          <w:i w:val="0"/>
          <w:caps w:val="0"/>
          <w:color w:val="000000"/>
          <w:spacing w:val="0"/>
          <w:sz w:val="32"/>
          <w:szCs w:val="32"/>
          <w:highlight w:val="none"/>
          <w:lang w:eastAsia="zh-CN"/>
        </w:rPr>
        <w:t>“</w:t>
      </w:r>
      <w:r>
        <w:rPr>
          <w:rFonts w:hint="eastAsia" w:ascii="CESI仿宋-GB2312" w:hAnsi="CESI仿宋-GB2312" w:eastAsia="CESI仿宋-GB2312" w:cs="CESI仿宋-GB2312"/>
          <w:color w:val="000000"/>
          <w:sz w:val="32"/>
          <w:szCs w:val="32"/>
          <w:highlight w:val="none"/>
          <w:lang w:val="en-US" w:eastAsia="zh-CN"/>
        </w:rPr>
        <w:t>（二）职工租房已办理房屋租赁登记备案的，按实际房租支出提取住房公积金，且不超过租房提取限额：</w:t>
      </w:r>
      <w:r>
        <w:rPr>
          <w:rFonts w:hint="eastAsia" w:ascii="CESI仿宋-GB2312" w:hAnsi="CESI仿宋-GB2312" w:eastAsia="CESI仿宋-GB2312" w:cs="CESI仿宋-GB2312"/>
          <w:color w:val="000000"/>
          <w:sz w:val="32"/>
          <w:szCs w:val="32"/>
          <w:highlight w:val="none"/>
          <w:lang w:val="en" w:eastAsia="zh-CN"/>
        </w:rPr>
        <w:t>单身职工</w:t>
      </w:r>
      <w:r>
        <w:rPr>
          <w:rFonts w:hint="eastAsia" w:ascii="CESI仿宋-GB2312" w:hAnsi="CESI仿宋-GB2312" w:eastAsia="CESI仿宋-GB2312" w:cs="CESI仿宋-GB2312"/>
          <w:color w:val="000000"/>
          <w:sz w:val="32"/>
          <w:szCs w:val="32"/>
          <w:highlight w:val="none"/>
          <w:lang w:val="en-US" w:eastAsia="zh-CN"/>
        </w:rPr>
        <w:t>租房提取额度上限为1800元</w:t>
      </w:r>
      <w:r>
        <w:rPr>
          <w:rFonts w:hint="eastAsia" w:ascii="CESI仿宋-GB2312" w:hAnsi="CESI仿宋-GB2312" w:eastAsia="CESI仿宋-GB2312" w:cs="CESI仿宋-GB2312"/>
          <w:color w:val="000000"/>
          <w:sz w:val="32"/>
          <w:szCs w:val="32"/>
          <w:highlight w:val="none"/>
          <w:lang w:val="en" w:eastAsia="zh-CN"/>
        </w:rPr>
        <w:t>/月；已婚职工本人及配偶合计提取额度上限为</w:t>
      </w:r>
      <w:r>
        <w:rPr>
          <w:rFonts w:hint="eastAsia" w:ascii="CESI仿宋-GB2312" w:hAnsi="CESI仿宋-GB2312" w:eastAsia="CESI仿宋-GB2312" w:cs="CESI仿宋-GB2312"/>
          <w:color w:val="000000"/>
          <w:sz w:val="32"/>
          <w:szCs w:val="32"/>
          <w:highlight w:val="none"/>
          <w:lang w:val="en-US" w:eastAsia="zh-CN"/>
        </w:rPr>
        <w:t>2800元</w:t>
      </w:r>
      <w:r>
        <w:rPr>
          <w:rFonts w:hint="eastAsia" w:ascii="CESI仿宋-GB2312" w:hAnsi="CESI仿宋-GB2312" w:eastAsia="CESI仿宋-GB2312" w:cs="CESI仿宋-GB2312"/>
          <w:color w:val="000000"/>
          <w:sz w:val="32"/>
          <w:szCs w:val="32"/>
          <w:highlight w:val="none"/>
          <w:lang w:val="en" w:eastAsia="zh-CN"/>
        </w:rPr>
        <w:t>/月。</w:t>
      </w:r>
      <w:r>
        <w:rPr>
          <w:rFonts w:hint="eastAsia" w:ascii="CESI仿宋-GB2312" w:hAnsi="CESI仿宋-GB2312" w:eastAsia="CESI仿宋-GB2312" w:cs="CESI仿宋-GB2312"/>
          <w:i w:val="0"/>
          <w:caps w:val="0"/>
          <w:color w:val="000000"/>
          <w:spacing w:val="0"/>
          <w:sz w:val="32"/>
          <w:szCs w:val="32"/>
          <w:highlight w:val="none"/>
          <w:lang w:eastAsia="zh-CN"/>
        </w:rPr>
        <w:t>”内容</w:t>
      </w:r>
      <w:r>
        <w:rPr>
          <w:rFonts w:hint="eastAsia" w:ascii="CESI仿宋-GB2312" w:hAnsi="CESI仿宋-GB2312" w:eastAsia="CESI仿宋-GB2312" w:cs="CESI仿宋-GB2312"/>
          <w:i w:val="0"/>
          <w:caps w:val="0"/>
          <w:color w:val="000000"/>
          <w:spacing w:val="0"/>
          <w:sz w:val="32"/>
          <w:szCs w:val="32"/>
          <w:highlight w:val="none"/>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540" w:lineRule="exact"/>
        <w:ind w:left="0" w:right="0" w:firstLine="630"/>
        <w:textAlignment w:val="auto"/>
        <w:rPr>
          <w:rFonts w:hint="eastAsia" w:ascii="黑体" w:hAnsi="宋体" w:eastAsia="黑体" w:cs="黑体"/>
          <w:i w:val="0"/>
          <w:caps w:val="0"/>
          <w:color w:val="000000"/>
          <w:spacing w:val="0"/>
          <w:sz w:val="31"/>
          <w:szCs w:val="31"/>
          <w:highlight w:val="none"/>
          <w:lang w:eastAsia="zh-CN"/>
        </w:rPr>
      </w:pPr>
      <w:r>
        <w:rPr>
          <w:rFonts w:hint="eastAsia" w:ascii="黑体" w:hAnsi="宋体" w:eastAsia="黑体" w:cs="黑体"/>
          <w:i w:val="0"/>
          <w:caps w:val="0"/>
          <w:color w:val="000000"/>
          <w:spacing w:val="0"/>
          <w:sz w:val="32"/>
          <w:szCs w:val="32"/>
          <w:highlight w:val="none"/>
          <w:lang w:eastAsia="zh-CN"/>
        </w:rPr>
        <w:t>三</w:t>
      </w:r>
      <w:r>
        <w:rPr>
          <w:rFonts w:hint="eastAsia" w:ascii="黑体" w:hAnsi="宋体" w:eastAsia="黑体" w:cs="黑体"/>
          <w:i w:val="0"/>
          <w:caps w:val="0"/>
          <w:color w:val="000000"/>
          <w:spacing w:val="0"/>
          <w:sz w:val="32"/>
          <w:szCs w:val="32"/>
          <w:highlight w:val="none"/>
        </w:rPr>
        <w:t>、关于进一步促进房地产市场平稳健康发展的政策举措的通知</w:t>
      </w:r>
      <w:r>
        <w:rPr>
          <w:rFonts w:hint="eastAsia" w:ascii="黑体" w:hAnsi="宋体" w:eastAsia="黑体" w:cs="黑体"/>
          <w:i w:val="0"/>
          <w:caps w:val="0"/>
          <w:color w:val="000000"/>
          <w:spacing w:val="0"/>
          <w:sz w:val="32"/>
          <w:szCs w:val="32"/>
          <w:highlight w:val="none"/>
          <w:lang w:eastAsia="zh-CN"/>
        </w:rPr>
        <w:t>（</w:t>
      </w:r>
      <w:r>
        <w:rPr>
          <w:rFonts w:hint="eastAsia" w:ascii="黑体" w:hAnsi="宋体" w:eastAsia="黑体" w:cs="黑体"/>
          <w:i w:val="0"/>
          <w:caps w:val="0"/>
          <w:color w:val="000000"/>
          <w:spacing w:val="0"/>
          <w:sz w:val="32"/>
          <w:szCs w:val="32"/>
          <w:highlight w:val="none"/>
        </w:rPr>
        <w:t>沈住公发〔2024〕42号</w:t>
      </w:r>
      <w:r>
        <w:rPr>
          <w:rFonts w:hint="eastAsia" w:ascii="黑体" w:hAnsi="宋体" w:eastAsia="黑体" w:cs="黑体"/>
          <w:i w:val="0"/>
          <w:caps w:val="0"/>
          <w:color w:val="000000"/>
          <w:spacing w:val="0"/>
          <w:sz w:val="32"/>
          <w:szCs w:val="32"/>
          <w:highlight w:val="none"/>
          <w:lang w:eastAsia="zh-CN"/>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540" w:lineRule="exact"/>
        <w:ind w:left="0" w:right="0" w:firstLine="63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1.删除第三条“支持多子女家庭改善性住房需求。已生育二孩及以上的多子女家庭，首次使用住房公积金贷款购买自住住房的，按照首套首付比例和首套贷款利率执行，再次使用住房公积金贷款购买自住住房的，按照首套首付比例和二套贷款利率执行。同时，多子女家庭最高贷款限额提高1.3倍的支持政策继续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540" w:lineRule="exact"/>
        <w:ind w:right="0" w:firstLine="64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2.删除第四条“调整灵活就业人员住房公积金缴存和使用政策。修订《沈阳灵活就业人员住房公积金缴存使用管理暂行办法》，进一步放宽灵活就业人员住房公积金缴存和使用政策。新修订的《沈阳灵活就业人员住房公积金缴存使用管理暂行办法》执行时间暂定一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540" w:lineRule="exact"/>
        <w:ind w:right="0" w:firstLine="640"/>
        <w:textAlignment w:val="auto"/>
        <w:rPr>
          <w:rFonts w:hint="eastAsia" w:ascii="CESI黑体-GB2312" w:hAnsi="CESI黑体-GB2312" w:eastAsia="CESI黑体-GB2312" w:cs="CESI黑体-GB2312"/>
          <w:color w:val="000000"/>
          <w:lang w:val="en-US" w:eastAsia="zh-CN"/>
        </w:rPr>
      </w:pPr>
      <w:r>
        <w:rPr>
          <w:rFonts w:hint="eastAsia" w:ascii="CESI黑体-GB2312" w:hAnsi="CESI黑体-GB2312" w:eastAsia="CESI黑体-GB2312" w:cs="CESI黑体-GB2312"/>
          <w:b w:val="0"/>
          <w:bCs w:val="0"/>
          <w:color w:val="000000"/>
          <w:kern w:val="2"/>
          <w:sz w:val="32"/>
          <w:szCs w:val="32"/>
          <w:highlight w:val="none"/>
          <w:lang w:val="en-US" w:eastAsia="zh-CN" w:bidi="ar-SA"/>
        </w:rPr>
        <w:t>四、关于进一步优化住房公积金个人住房贷款政策措施的通知（沈住公发〔2024〕64号）</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540" w:lineRule="exact"/>
        <w:ind w:left="0" w:right="0" w:firstLine="63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1.删除第一条“调整住房公积金贷款最低首付款比例。将现行住房公积金贷款购买自住住房的最低首付款比例由‘缴存职工家庭使用住房公积金贷款购买首套商品住房或二手住房的，最低首付款比例为20%；缴存职工家庭使用住房公积金贷款购买第二套商品住房或二手住房的，最低首付款比例为30%’调整为‘缴存人家庭使用住房公积金贷款购买首套或二套新建商品住房或二手住房的，最低首付款比例均为15%’。政策有效期至2025年6月30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540" w:lineRule="exact"/>
        <w:ind w:left="0" w:right="0" w:firstLine="63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2.删除第五条“支持符合条件的婚后家庭再次使用住房公积金贷款。借款申请人及其配偶在婚前各自使用过一次住房公积金贷款且均已结清的，可以以家庭为单位再申请一次住房公积金贷款，执行第二次公积金贷款政策。”</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540" w:lineRule="exact"/>
        <w:ind w:left="0" w:right="0" w:firstLine="630"/>
        <w:textAlignment w:val="auto"/>
        <w:rPr>
          <w:rFonts w:hint="eastAsia" w:ascii="黑体" w:hAnsi="宋体" w:eastAsia="黑体" w:cs="黑体"/>
          <w:i w:val="0"/>
          <w:caps w:val="0"/>
          <w:color w:val="000000"/>
          <w:spacing w:val="0"/>
          <w:sz w:val="31"/>
          <w:szCs w:val="31"/>
          <w:highlight w:val="none"/>
          <w:lang w:eastAsia="zh-CN"/>
        </w:rPr>
      </w:pPr>
      <w:r>
        <w:rPr>
          <w:rFonts w:hint="eastAsia" w:ascii="CESI黑体-GB2312" w:hAnsi="CESI黑体-GB2312" w:eastAsia="CESI黑体-GB2312" w:cs="CESI黑体-GB2312"/>
          <w:i w:val="0"/>
          <w:caps w:val="0"/>
          <w:color w:val="000000"/>
          <w:spacing w:val="0"/>
          <w:sz w:val="32"/>
          <w:szCs w:val="32"/>
          <w:highlight w:val="none"/>
          <w:lang w:eastAsia="zh-CN"/>
        </w:rPr>
        <w:t>五、关于优化租房提取住房公积金政策的通知（</w:t>
      </w:r>
      <w:r>
        <w:rPr>
          <w:rFonts w:hint="eastAsia" w:ascii="CESI黑体-GB2312" w:hAnsi="CESI黑体-GB2312" w:eastAsia="CESI黑体-GB2312" w:cs="CESI黑体-GB2312"/>
          <w:i w:val="0"/>
          <w:caps w:val="0"/>
          <w:color w:val="000000"/>
          <w:spacing w:val="0"/>
          <w:sz w:val="32"/>
          <w:szCs w:val="32"/>
          <w:highlight w:val="none"/>
        </w:rPr>
        <w:t>沈住公发〔202</w:t>
      </w:r>
      <w:r>
        <w:rPr>
          <w:rFonts w:hint="eastAsia" w:ascii="CESI黑体-GB2312" w:hAnsi="CESI黑体-GB2312" w:eastAsia="CESI黑体-GB2312" w:cs="CESI黑体-GB2312"/>
          <w:i w:val="0"/>
          <w:caps w:val="0"/>
          <w:color w:val="000000"/>
          <w:spacing w:val="0"/>
          <w:sz w:val="32"/>
          <w:szCs w:val="32"/>
          <w:highlight w:val="none"/>
          <w:lang w:val="en-US" w:eastAsia="zh-CN"/>
        </w:rPr>
        <w:t>5</w:t>
      </w:r>
      <w:r>
        <w:rPr>
          <w:rFonts w:hint="eastAsia" w:ascii="CESI黑体-GB2312" w:hAnsi="CESI黑体-GB2312" w:eastAsia="CESI黑体-GB2312" w:cs="CESI黑体-GB2312"/>
          <w:i w:val="0"/>
          <w:caps w:val="0"/>
          <w:color w:val="000000"/>
          <w:spacing w:val="0"/>
          <w:sz w:val="32"/>
          <w:szCs w:val="32"/>
          <w:highlight w:val="none"/>
        </w:rPr>
        <w:t>〕</w:t>
      </w:r>
      <w:r>
        <w:rPr>
          <w:rFonts w:hint="eastAsia" w:ascii="CESI黑体-GB2312" w:hAnsi="CESI黑体-GB2312" w:eastAsia="CESI黑体-GB2312" w:cs="CESI黑体-GB2312"/>
          <w:i w:val="0"/>
          <w:caps w:val="0"/>
          <w:color w:val="000000"/>
          <w:spacing w:val="0"/>
          <w:sz w:val="32"/>
          <w:szCs w:val="32"/>
          <w:highlight w:val="none"/>
          <w:lang w:val="en-US" w:eastAsia="zh-CN"/>
        </w:rPr>
        <w:t>10</w:t>
      </w:r>
      <w:r>
        <w:rPr>
          <w:rFonts w:hint="eastAsia" w:ascii="CESI黑体-GB2312" w:hAnsi="CESI黑体-GB2312" w:eastAsia="CESI黑体-GB2312" w:cs="CESI黑体-GB2312"/>
          <w:i w:val="0"/>
          <w:caps w:val="0"/>
          <w:color w:val="000000"/>
          <w:spacing w:val="0"/>
          <w:sz w:val="32"/>
          <w:szCs w:val="32"/>
          <w:highlight w:val="none"/>
        </w:rPr>
        <w:t>号</w:t>
      </w:r>
      <w:r>
        <w:rPr>
          <w:rFonts w:hint="eastAsia" w:ascii="CESI黑体-GB2312" w:hAnsi="CESI黑体-GB2312" w:eastAsia="CESI黑体-GB2312" w:cs="CESI黑体-GB2312"/>
          <w:i w:val="0"/>
          <w:caps w:val="0"/>
          <w:color w:val="000000"/>
          <w:spacing w:val="0"/>
          <w:sz w:val="32"/>
          <w:szCs w:val="32"/>
          <w:highlight w:val="none"/>
          <w:lang w:eastAsia="zh-CN"/>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540" w:lineRule="exact"/>
        <w:ind w:left="0" w:right="0" w:firstLine="630"/>
        <w:textAlignment w:val="auto"/>
        <w:rPr>
          <w:rFonts w:hint="eastAsia" w:ascii="仿宋_GB2312" w:hAnsi="微软雅黑" w:eastAsia="仿宋_GB2312" w:cs="仿宋_GB2312"/>
          <w:i w:val="0"/>
          <w:caps w:val="0"/>
          <w:color w:val="000000"/>
          <w:spacing w:val="0"/>
          <w:sz w:val="31"/>
          <w:szCs w:val="31"/>
          <w:highlight w:val="none"/>
        </w:rPr>
      </w:pPr>
      <w:r>
        <w:rPr>
          <w:rFonts w:hint="eastAsia" w:ascii="仿宋_GB2312" w:hAnsi="微软雅黑" w:eastAsia="仿宋_GB2312" w:cs="仿宋_GB2312"/>
          <w:i w:val="0"/>
          <w:caps w:val="0"/>
          <w:color w:val="000000"/>
          <w:spacing w:val="0"/>
          <w:sz w:val="32"/>
          <w:szCs w:val="32"/>
          <w:highlight w:val="none"/>
        </w:rPr>
        <w:t>删除第</w:t>
      </w:r>
      <w:r>
        <w:rPr>
          <w:rFonts w:hint="eastAsia" w:ascii="仿宋_GB2312" w:hAnsi="微软雅黑" w:eastAsia="仿宋_GB2312" w:cs="仿宋_GB2312"/>
          <w:i w:val="0"/>
          <w:caps w:val="0"/>
          <w:color w:val="000000"/>
          <w:spacing w:val="0"/>
          <w:sz w:val="32"/>
          <w:szCs w:val="32"/>
          <w:highlight w:val="none"/>
          <w:lang w:eastAsia="zh-CN"/>
        </w:rPr>
        <w:t>一</w:t>
      </w:r>
      <w:r>
        <w:rPr>
          <w:rFonts w:hint="eastAsia" w:ascii="仿宋_GB2312" w:hAnsi="微软雅黑" w:eastAsia="仿宋_GB2312" w:cs="仿宋_GB2312"/>
          <w:i w:val="0"/>
          <w:caps w:val="0"/>
          <w:color w:val="000000"/>
          <w:spacing w:val="0"/>
          <w:sz w:val="32"/>
          <w:szCs w:val="32"/>
          <w:highlight w:val="none"/>
        </w:rPr>
        <w:t>条</w:t>
      </w:r>
      <w:r>
        <w:rPr>
          <w:rFonts w:hint="eastAsia" w:ascii="仿宋_GB2312" w:hAnsi="微软雅黑" w:eastAsia="仿宋_GB2312" w:cs="仿宋_GB2312"/>
          <w:i w:val="0"/>
          <w:caps w:val="0"/>
          <w:color w:val="000000"/>
          <w:spacing w:val="0"/>
          <w:sz w:val="32"/>
          <w:szCs w:val="32"/>
          <w:highlight w:val="none"/>
          <w:lang w:eastAsia="zh-CN"/>
        </w:rPr>
        <w:t>“</w:t>
      </w:r>
      <w:r>
        <w:rPr>
          <w:rFonts w:hint="eastAsia" w:ascii="仿宋_GB2312" w:hAnsi="Times New Roman" w:eastAsia="仿宋_GB2312" w:cs="Times New Roman"/>
          <w:color w:val="000000"/>
          <w:sz w:val="32"/>
          <w:szCs w:val="32"/>
          <w:highlight w:val="none"/>
          <w:lang w:val="en-US" w:eastAsia="zh-CN"/>
        </w:rPr>
        <w:t>单身</w:t>
      </w:r>
      <w:r>
        <w:rPr>
          <w:rFonts w:hint="eastAsia" w:ascii="仿宋_GB2312" w:hAnsi="Times New Roman" w:eastAsia="仿宋_GB2312" w:cs="Times New Roman"/>
          <w:color w:val="000000"/>
          <w:sz w:val="32"/>
          <w:szCs w:val="32"/>
          <w:highlight w:val="none"/>
          <w:shd w:val="clear" w:color="auto" w:fill="auto"/>
          <w:lang w:val="en-US" w:eastAsia="zh-CN"/>
        </w:rPr>
        <w:t>缴存人</w:t>
      </w:r>
      <w:r>
        <w:rPr>
          <w:rFonts w:hint="eastAsia" w:ascii="仿宋_GB2312" w:hAnsi="Times New Roman" w:eastAsia="仿宋_GB2312" w:cs="Times New Roman"/>
          <w:color w:val="000000"/>
          <w:sz w:val="32"/>
          <w:szCs w:val="32"/>
          <w:highlight w:val="none"/>
          <w:lang w:val="en-US" w:eastAsia="zh-CN"/>
        </w:rPr>
        <w:t>租房提取额度上限由1400元/月/户调整至1600元/月/户</w:t>
      </w:r>
      <w:r>
        <w:rPr>
          <w:rFonts w:hint="eastAsia" w:ascii="仿宋_GB2312" w:hAnsi="微软雅黑" w:eastAsia="仿宋_GB2312" w:cs="仿宋_GB2312"/>
          <w:i w:val="0"/>
          <w:caps w:val="0"/>
          <w:color w:val="000000"/>
          <w:spacing w:val="0"/>
          <w:sz w:val="32"/>
          <w:szCs w:val="32"/>
          <w:highlight w:val="none"/>
          <w:lang w:eastAsia="zh-CN"/>
        </w:rPr>
        <w:t>”内容</w:t>
      </w:r>
      <w:r>
        <w:rPr>
          <w:rFonts w:hint="eastAsia" w:ascii="仿宋_GB2312" w:hAnsi="微软雅黑" w:eastAsia="仿宋_GB2312" w:cs="仿宋_GB2312"/>
          <w:i w:val="0"/>
          <w:caps w:val="0"/>
          <w:color w:val="000000"/>
          <w:spacing w:val="0"/>
          <w:sz w:val="32"/>
          <w:szCs w:val="32"/>
          <w:highlight w:val="none"/>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540" w:lineRule="exact"/>
        <w:ind w:left="0" w:right="0" w:firstLine="630"/>
        <w:textAlignment w:val="auto"/>
        <w:rPr>
          <w:rFonts w:hint="eastAsia" w:ascii="CESI黑体-GB2312" w:hAnsi="CESI黑体-GB2312" w:eastAsia="CESI黑体-GB2312" w:cs="CESI黑体-GB2312"/>
          <w:b w:val="0"/>
          <w:bCs w:val="0"/>
          <w:color w:val="000000"/>
          <w:kern w:val="2"/>
          <w:sz w:val="32"/>
          <w:szCs w:val="32"/>
          <w:highlight w:val="none"/>
          <w:lang w:val="en-US" w:eastAsia="zh-CN" w:bidi="ar-SA"/>
        </w:rPr>
      </w:pPr>
      <w:r>
        <w:rPr>
          <w:rFonts w:hint="eastAsia" w:ascii="CESI黑体-GB2312" w:hAnsi="CESI黑体-GB2312" w:eastAsia="CESI黑体-GB2312" w:cs="CESI黑体-GB2312"/>
          <w:b w:val="0"/>
          <w:bCs w:val="0"/>
          <w:color w:val="000000"/>
          <w:kern w:val="2"/>
          <w:sz w:val="32"/>
          <w:szCs w:val="32"/>
          <w:highlight w:val="none"/>
          <w:lang w:val="en-US" w:eastAsia="zh-CN" w:bidi="ar-SA"/>
        </w:rPr>
        <w:t>六、关于调整住房公积金个人住房贷款政策的通知（沈住公发〔2025〕16号）</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540" w:lineRule="exact"/>
        <w:ind w:left="0" w:right="0" w:firstLine="63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删除第一条“优化新市民、青年人住房公积金贷款政策。将新市民、青年人住房公积金贷款政策由‘在沈就业的毕业5年以内大中专以上学历的新市民、青年人，使用住房公积金贷款购买自住住房的，贷款限额可放宽到当期最高贷款额度的1.2倍’调整为‘符合条件的新市民、青年人，使用住房公积金贷款购买新建商品房的，贷款限额可放宽到当期最高贷款额度的1.3倍’。本政策中的‘新市民’是指未取得我市户籍或取得我市户籍不满三年（含）的缴存人，包括但不限于进城务工人员、新就业大中专以上学历毕业生等群体；‘青年人’是指在申请办理住房公积金贷款时，年龄在40周岁（含）以下的缴存人。符合新市民或青年人条件之一的，即可享受本政策。”</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540" w:lineRule="exact"/>
        <w:ind w:left="0" w:right="0" w:firstLine="630"/>
        <w:textAlignment w:val="auto"/>
        <w:rPr>
          <w:rFonts w:hint="eastAsia" w:ascii="CESI黑体-GB2312" w:hAnsi="CESI黑体-GB2312" w:eastAsia="CESI黑体-GB2312" w:cs="CESI黑体-GB2312"/>
          <w:b w:val="0"/>
          <w:bCs w:val="0"/>
          <w:color w:val="000000"/>
          <w:kern w:val="2"/>
          <w:sz w:val="32"/>
          <w:szCs w:val="32"/>
          <w:highlight w:val="none"/>
          <w:lang w:val="en-US" w:eastAsia="zh-CN" w:bidi="ar-SA"/>
        </w:rPr>
      </w:pPr>
      <w:r>
        <w:rPr>
          <w:rFonts w:hint="eastAsia" w:ascii="CESI黑体-GB2312" w:hAnsi="CESI黑体-GB2312" w:eastAsia="CESI黑体-GB2312" w:cs="CESI黑体-GB2312"/>
          <w:b w:val="0"/>
          <w:bCs w:val="0"/>
          <w:color w:val="000000"/>
          <w:kern w:val="2"/>
          <w:sz w:val="32"/>
          <w:szCs w:val="32"/>
          <w:highlight w:val="none"/>
          <w:lang w:val="en-US" w:eastAsia="zh-CN" w:bidi="ar-SA"/>
        </w:rPr>
        <w:t>七、关于优化住房公积金贷款政策提振住房消费的通知（沈住公发〔2025〕24号）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1.删除第一条“延长最低首付款比例政策期限。将《关于进一步优化住房公积金个人住房贷款政策措施的通知》（沈住公发〔2024〕64号）中关于住房公积金贷款最低首付款比例政策，即‘缴存人家庭使用住房公积金贷款购买首套或二套新建商品住房或二手住房的，最低首付款比例均为15%’的政策适用期限延长至2025年12月31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2.删除第二条“扩大‘商转公’贷款政策支持范围。将灵活就业缴存人、异地缴存职工和现役军人纳入‘商转公’贷款政策支持范围，可申请将其在沈阳市或沈抚改革创新示范区购买自住住房时已办理且偿还5年（含）以上的个人住房商业贷款，转为住房</w:t>
      </w:r>
      <w:bookmarkStart w:id="0" w:name="_GoBack"/>
      <w:bookmarkEnd w:id="0"/>
      <w:r>
        <w:rPr>
          <w:rFonts w:hint="eastAsia" w:ascii="仿宋_GB2312" w:hAnsi="仿宋_GB2312" w:eastAsia="仿宋_GB2312" w:cs="仿宋_GB2312"/>
          <w:b w:val="0"/>
          <w:bCs w:val="0"/>
          <w:color w:val="000000"/>
          <w:kern w:val="2"/>
          <w:sz w:val="32"/>
          <w:szCs w:val="32"/>
          <w:highlight w:val="none"/>
          <w:lang w:val="en-US" w:eastAsia="zh-CN" w:bidi="ar-SA"/>
        </w:rPr>
        <w:t>公积金个人住房贷款。原商贷已还年限将由公积金中心根据资金使用情况逐步优化调整。政策有效期至2026年12月31日。”</w:t>
      </w:r>
    </w:p>
    <w:p>
      <w:pPr>
        <w:pStyle w:val="2"/>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val="0"/>
        <w:spacing w:line="540" w:lineRule="exact"/>
        <w:ind w:firstLine="640" w:firstLineChars="200"/>
        <w:jc w:val="left"/>
        <w:textAlignment w:val="auto"/>
        <w:rPr>
          <w:rFonts w:hint="default"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3.删除第四条“调整贷款额度计算公式中账户余额倍数。单位缴存职工住房公积金贷款额度计算公式中的账户余额倍数限额，由‘按照借款申请人及共同申请人住房公积金缴存账户余额之和的22倍执行，职工家庭账户余额之和不足2万元的按2万元计算’调整为‘按照借款申请人及共同申请人住房公积金缴存账户余额之和的25倍执行，职工家庭账户余额之和不足2万元的按2万元计算’。灵活就业人员账户余额倍数按照有关规定同步上调。”</w:t>
      </w:r>
    </w:p>
    <w:p>
      <w:pPr>
        <w:pStyle w:val="2"/>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color w:val="000000"/>
          <w:spacing w:val="0"/>
          <w:sz w:val="32"/>
          <w:szCs w:val="32"/>
        </w:rPr>
      </w:pPr>
      <w:r>
        <w:rPr>
          <w:rFonts w:hint="eastAsia" w:ascii="CESI黑体-GB2312" w:hAnsi="CESI黑体-GB2312" w:eastAsia="CESI黑体-GB2312" w:cs="CESI黑体-GB2312"/>
          <w:b w:val="0"/>
          <w:bCs/>
          <w:color w:val="000000"/>
          <w:spacing w:val="0"/>
          <w:sz w:val="32"/>
          <w:szCs w:val="32"/>
        </w:rPr>
        <w:t>八、关于实施“安居留沈 青春向阳”毕业生开户补贴激励政策的通知（沈住公发〔2025〕28号）</w:t>
      </w:r>
    </w:p>
    <w:p>
      <w:pPr>
        <w:pStyle w:val="2"/>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color w:val="000000"/>
          <w:spacing w:val="0"/>
          <w:sz w:val="32"/>
          <w:szCs w:val="32"/>
        </w:rPr>
      </w:pPr>
      <w:r>
        <w:rPr>
          <w:rFonts w:hint="eastAsia" w:ascii="CESI仿宋-GB2312" w:hAnsi="CESI仿宋-GB2312" w:eastAsia="CESI仿宋-GB2312" w:cs="CESI仿宋-GB2312"/>
          <w:b w:val="0"/>
          <w:bCs/>
          <w:color w:val="000000"/>
          <w:spacing w:val="0"/>
          <w:sz w:val="32"/>
          <w:szCs w:val="32"/>
          <w:lang w:val="en-US" w:eastAsia="zh-CN"/>
        </w:rPr>
        <w:t>1.</w:t>
      </w:r>
      <w:r>
        <w:rPr>
          <w:rFonts w:hint="eastAsia" w:ascii="CESI仿宋-GB2312" w:hAnsi="CESI仿宋-GB2312" w:eastAsia="CESI仿宋-GB2312" w:cs="CESI仿宋-GB2312"/>
          <w:b w:val="0"/>
          <w:bCs/>
          <w:color w:val="000000"/>
          <w:spacing w:val="0"/>
          <w:sz w:val="32"/>
          <w:szCs w:val="32"/>
        </w:rPr>
        <w:t>删除“二、申请条件”中第三条“3.以灵活就业人员身份连续缴存住房公积金及养老保险费满六个月以上”中“养老保险费满六个月以上”内容，即修改为“3.以灵活就业人员身份连续缴存住房公积金满六个月以上。”</w:t>
      </w:r>
    </w:p>
    <w:p>
      <w:pPr>
        <w:pStyle w:val="2"/>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val="0"/>
        <w:spacing w:line="540" w:lineRule="exact"/>
        <w:ind w:firstLine="640" w:firstLineChars="200"/>
        <w:jc w:val="both"/>
        <w:textAlignment w:val="auto"/>
        <w:rPr>
          <w:rFonts w:hint="default" w:ascii="CESI仿宋-GB2312" w:hAnsi="CESI仿宋-GB2312" w:eastAsia="CESI仿宋-GB2312" w:cs="CESI仿宋-GB2312"/>
          <w:b w:val="0"/>
          <w:bCs/>
          <w:color w:val="000000"/>
          <w:spacing w:val="0"/>
          <w:sz w:val="32"/>
          <w:szCs w:val="32"/>
          <w:lang w:val="en-US" w:eastAsia="zh-CN"/>
        </w:rPr>
      </w:pPr>
      <w:r>
        <w:rPr>
          <w:rFonts w:hint="eastAsia" w:ascii="CESI仿宋-GB2312" w:hAnsi="CESI仿宋-GB2312" w:eastAsia="CESI仿宋-GB2312" w:cs="CESI仿宋-GB2312"/>
          <w:b w:val="0"/>
          <w:bCs/>
          <w:color w:val="000000"/>
          <w:spacing w:val="0"/>
          <w:sz w:val="32"/>
          <w:szCs w:val="32"/>
          <w:lang w:val="en-US" w:eastAsia="zh-CN"/>
        </w:rPr>
        <w:t>2.删除“四、办理要件”中“3.养老保险缴费证明”。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157BB"/>
    <w:rsid w:val="56715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2066</Words>
  <Characters>2163</Characters>
  <Lines>0</Lines>
  <Paragraphs>0</Paragraphs>
  <TotalTime>0</TotalTime>
  <ScaleCrop>false</ScaleCrop>
  <LinksUpToDate>false</LinksUpToDate>
  <CharactersWithSpaces>2164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2026-06-01T06:07:00Z</dcterms:created>
  <dc:creator>Administrator</dc:creator>
  <cp:lastModifiedBy>Administrator</cp:lastModifiedBy>
  <dcterms:modified xsi:type="dcterms:W3CDTF">2026-06-01T06:08:03Z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308C3A84C8264A319CD3943F63A37BA9</vt:lpwstr>
  </property>
</Properties>
</file>